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8F3A3" w14:textId="77777777" w:rsidR="002343B3" w:rsidRPr="002343B3" w:rsidRDefault="002343B3" w:rsidP="002343B3">
      <w:pPr>
        <w:tabs>
          <w:tab w:val="left" w:pos="5670"/>
        </w:tabs>
        <w:suppressAutoHyphens w:val="0"/>
        <w:autoSpaceDN/>
        <w:spacing w:after="160"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kern w:val="0"/>
          <w:lang w:eastAsia="en-US" w:bidi="ar-SA"/>
        </w:rPr>
        <w:t>OŚR.111.13.2024</w:t>
      </w:r>
      <w:r w:rsidRPr="002343B3">
        <w:rPr>
          <w:rFonts w:ascii="Times New Roman" w:eastAsia="Calibri" w:hAnsi="Times New Roman" w:cs="Times New Roman"/>
          <w:kern w:val="0"/>
          <w:lang w:eastAsia="en-US" w:bidi="ar-SA"/>
        </w:rPr>
        <w:tab/>
        <w:t>Strumień, dnia 11.06.2024 r.</w:t>
      </w:r>
    </w:p>
    <w:p w14:paraId="0EE7A6A2" w14:textId="77777777" w:rsidR="002343B3" w:rsidRP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7F05656" w14:textId="77777777" w:rsidR="002343B3" w:rsidRP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C5ADB29" w14:textId="77777777" w:rsid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B6D1EF1" w14:textId="77777777" w:rsidR="002343B3" w:rsidRP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496795B" w14:textId="1B3C03E3" w:rsidR="002343B3" w:rsidRPr="002343B3" w:rsidRDefault="002343B3" w:rsidP="00784A5F">
      <w:pPr>
        <w:suppressAutoHyphens w:val="0"/>
        <w:autoSpaceDN/>
        <w:ind w:firstLine="5387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Pan</w:t>
      </w:r>
    </w:p>
    <w:p w14:paraId="6BBA5A25" w14:textId="239FBCA0" w:rsidR="002343B3" w:rsidRPr="002343B3" w:rsidRDefault="002343B3" w:rsidP="00784A5F">
      <w:pPr>
        <w:suppressAutoHyphens w:val="0"/>
        <w:autoSpaceDN/>
        <w:ind w:firstLine="5387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Czesław Greń </w:t>
      </w:r>
    </w:p>
    <w:p w14:paraId="4214013E" w14:textId="77777777" w:rsidR="00784A5F" w:rsidRDefault="002343B3" w:rsidP="00784A5F">
      <w:pPr>
        <w:suppressAutoHyphens w:val="0"/>
        <w:autoSpaceDN/>
        <w:ind w:firstLine="5387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Przewodniczący </w:t>
      </w:r>
    </w:p>
    <w:p w14:paraId="22BE69A3" w14:textId="77777777" w:rsidR="00784A5F" w:rsidRDefault="002343B3" w:rsidP="00784A5F">
      <w:pPr>
        <w:suppressAutoHyphens w:val="0"/>
        <w:autoSpaceDN/>
        <w:ind w:firstLine="5387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Rady Miejskiej </w:t>
      </w:r>
    </w:p>
    <w:p w14:paraId="67211F39" w14:textId="7DE76049" w:rsidR="002343B3" w:rsidRPr="002343B3" w:rsidRDefault="002343B3" w:rsidP="00784A5F">
      <w:pPr>
        <w:suppressAutoHyphens w:val="0"/>
        <w:autoSpaceDN/>
        <w:ind w:firstLine="5387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w Strumieniu </w:t>
      </w:r>
    </w:p>
    <w:p w14:paraId="7CB7A931" w14:textId="77777777" w:rsidR="002343B3" w:rsidRPr="002343B3" w:rsidRDefault="002343B3" w:rsidP="002343B3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CE2B4B0" w14:textId="77777777" w:rsid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448D659" w14:textId="77777777" w:rsidR="002343B3" w:rsidRPr="002343B3" w:rsidRDefault="002343B3" w:rsidP="002343B3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03A8F65" w14:textId="77EE19A5" w:rsidR="002343B3" w:rsidRPr="002343B3" w:rsidRDefault="002343B3" w:rsidP="002343B3">
      <w:pPr>
        <w:suppressAutoHyphens w:val="0"/>
        <w:autoSpaceDE w:val="0"/>
        <w:adjustRightInd w:val="0"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Zgodnie z uchwałą nr LXVII.517.2024 Rady Miejskiej w Strumieniu z dnia 25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 </w:t>
      </w:r>
      <w:r w:rsidRPr="002343B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stycznia 2024 r. w sprawie zatwierdzenia planów pracy stałych komisji Rady Miejskiej w</w:t>
      </w:r>
      <w:r w:rsidR="00FC3C4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 </w:t>
      </w:r>
      <w:r w:rsidRPr="002343B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Strumieniu na 2024 rok przekazuję w załączeniu sprawozdanie z realizacji kontroli wywozu ni</w:t>
      </w:r>
      <w:r w:rsidR="00784A5F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eczystości ciekłych za 2023 rok</w:t>
      </w:r>
      <w:r w:rsidRPr="002343B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zaplanowaną w tematyce posiedzeń Komisji Budżetu, Rozwoju Gospodarczego i Infrastruktury Komunalnej na II kwartał 2024 r.</w:t>
      </w:r>
    </w:p>
    <w:p w14:paraId="319BC5CC" w14:textId="77777777" w:rsidR="002343B3" w:rsidRPr="002343B3" w:rsidRDefault="002343B3" w:rsidP="002343B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FFFEE1D" w14:textId="77777777" w:rsid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67AB3D6" w14:textId="6BC9913D" w:rsidR="002343B3" w:rsidRPr="002343B3" w:rsidRDefault="002343B3" w:rsidP="002343B3">
      <w:pPr>
        <w:suppressAutoHyphens w:val="0"/>
        <w:autoSpaceDN/>
        <w:ind w:firstLine="3402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kern w:val="0"/>
          <w:lang w:eastAsia="en-US" w:bidi="ar-SA"/>
        </w:rPr>
        <w:t>Zastępca Burmistrza</w:t>
      </w:r>
    </w:p>
    <w:p w14:paraId="79B69045" w14:textId="6277DAD9" w:rsidR="002343B3" w:rsidRPr="002343B3" w:rsidRDefault="002343B3" w:rsidP="002343B3">
      <w:pPr>
        <w:suppressAutoHyphens w:val="0"/>
        <w:autoSpaceDN/>
        <w:ind w:firstLine="3402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b/>
          <w:kern w:val="0"/>
          <w:lang w:eastAsia="en-US" w:bidi="ar-SA"/>
        </w:rPr>
        <w:t>Magdalena Suchanek-Kowalska</w:t>
      </w:r>
    </w:p>
    <w:p w14:paraId="1D8D7A0C" w14:textId="77777777" w:rsidR="002343B3" w:rsidRP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85EA18E" w14:textId="77777777" w:rsidR="002343B3" w:rsidRPr="002343B3" w:rsidRDefault="002343B3" w:rsidP="002343B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168A851" w14:textId="77777777" w:rsidR="002343B3" w:rsidRP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70DFC32" w14:textId="77777777" w:rsidR="002343B3" w:rsidRPr="002343B3" w:rsidRDefault="002343B3" w:rsidP="002343B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E910307" w14:textId="77777777" w:rsidR="002343B3" w:rsidRPr="002343B3" w:rsidRDefault="002343B3" w:rsidP="002343B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C2DD67F" w14:textId="77777777" w:rsidR="002343B3" w:rsidRP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58A8D65" w14:textId="77777777" w:rsidR="002343B3" w:rsidRP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F5F2B90" w14:textId="77777777" w:rsidR="002343B3" w:rsidRPr="002343B3" w:rsidRDefault="002343B3" w:rsidP="002343B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FFDF945" w14:textId="77777777" w:rsidR="002343B3" w:rsidRPr="002343B3" w:rsidRDefault="002343B3" w:rsidP="003118C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C1EC55B" w14:textId="77777777" w:rsidR="002343B3" w:rsidRPr="002343B3" w:rsidRDefault="002343B3" w:rsidP="002343B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2343B3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>Otrzymują</w:t>
      </w:r>
      <w:r w:rsidRPr="002343B3">
        <w:rPr>
          <w:rFonts w:ascii="Times New Roman" w:eastAsia="Calibri" w:hAnsi="Times New Roman" w:cs="Times New Roman"/>
          <w:kern w:val="0"/>
          <w:lang w:eastAsia="en-US" w:bidi="ar-SA"/>
        </w:rPr>
        <w:t>:</w:t>
      </w:r>
    </w:p>
    <w:p w14:paraId="3385F5B2" w14:textId="77777777" w:rsidR="002343B3" w:rsidRPr="002343B3" w:rsidRDefault="002343B3" w:rsidP="002343B3">
      <w:pPr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343B3">
        <w:rPr>
          <w:rFonts w:ascii="Times New Roman" w:eastAsia="Calibri" w:hAnsi="Times New Roman" w:cs="Times New Roman"/>
          <w:kern w:val="0"/>
          <w:lang w:eastAsia="en-US" w:bidi="ar-SA"/>
        </w:rPr>
        <w:t>Biuro Rady Miejskiej w Strumieniu.</w:t>
      </w:r>
    </w:p>
    <w:p w14:paraId="352F8C00" w14:textId="49DCF7E9" w:rsidR="002343B3" w:rsidRPr="002343B3" w:rsidRDefault="00784A5F" w:rsidP="002343B3">
      <w:pPr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OŚR -</w:t>
      </w:r>
      <w:r w:rsidR="002343B3" w:rsidRPr="002343B3">
        <w:rPr>
          <w:rFonts w:ascii="Times New Roman" w:eastAsia="Calibri" w:hAnsi="Times New Roman" w:cs="Times New Roman"/>
          <w:kern w:val="0"/>
          <w:lang w:eastAsia="en-US" w:bidi="ar-SA"/>
        </w:rPr>
        <w:t xml:space="preserve"> aa.</w:t>
      </w:r>
    </w:p>
    <w:p w14:paraId="4F5E142D" w14:textId="77777777" w:rsidR="002343B3" w:rsidRDefault="002343B3" w:rsidP="000C387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BE8451" w14:textId="77777777" w:rsidR="002343B3" w:rsidRPr="00FC3C48" w:rsidRDefault="002343B3" w:rsidP="000C387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column"/>
      </w:r>
      <w:r w:rsidR="000C387E" w:rsidRPr="00FC3C48">
        <w:rPr>
          <w:rFonts w:ascii="Times New Roman" w:hAnsi="Times New Roman"/>
          <w:b/>
          <w:bCs/>
          <w:sz w:val="22"/>
          <w:szCs w:val="22"/>
        </w:rPr>
        <w:lastRenderedPageBreak/>
        <w:t xml:space="preserve">Sprawozdanie dotyczące działań kontrolnych oraz gospodarowania nieczystościami ciekłymi </w:t>
      </w:r>
    </w:p>
    <w:p w14:paraId="7145D0C4" w14:textId="6CE6C308" w:rsidR="002A191C" w:rsidRPr="00FC3C48" w:rsidRDefault="000C387E" w:rsidP="000C387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</w:rPr>
        <w:t>w roku 2023</w:t>
      </w:r>
    </w:p>
    <w:p w14:paraId="18C66042" w14:textId="77777777" w:rsidR="00FA50F2" w:rsidRPr="00FC3C48" w:rsidRDefault="00FA50F2" w:rsidP="002A612A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A3E05AB" w14:textId="42CB3BB6" w:rsidR="002A191C" w:rsidRPr="00FC3C48" w:rsidRDefault="002A191C" w:rsidP="002A612A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W dniu 09.08.2022 r. nowelizacj</w:t>
      </w:r>
      <w:r w:rsidR="003A7F51" w:rsidRPr="00FC3C48">
        <w:rPr>
          <w:rFonts w:ascii="Times New Roman" w:hAnsi="Times New Roman"/>
          <w:sz w:val="22"/>
          <w:szCs w:val="22"/>
        </w:rPr>
        <w:t>ą</w:t>
      </w:r>
      <w:r w:rsidRPr="00FC3C48">
        <w:rPr>
          <w:rFonts w:ascii="Times New Roman" w:hAnsi="Times New Roman"/>
          <w:sz w:val="22"/>
          <w:szCs w:val="22"/>
        </w:rPr>
        <w:t xml:space="preserve"> ustawy z dnia z dnia 13 wrze</w:t>
      </w:r>
      <w:r w:rsidRPr="00FC3C48">
        <w:rPr>
          <w:rFonts w:ascii="Times New Roman" w:hAnsi="Times New Roman" w:hint="cs"/>
          <w:sz w:val="22"/>
          <w:szCs w:val="22"/>
        </w:rPr>
        <w:t>ś</w:t>
      </w:r>
      <w:r w:rsidRPr="00FC3C48">
        <w:rPr>
          <w:rFonts w:ascii="Times New Roman" w:hAnsi="Times New Roman"/>
          <w:sz w:val="22"/>
          <w:szCs w:val="22"/>
        </w:rPr>
        <w:t>nia 1996 r. o utrzymaniu czysto</w:t>
      </w:r>
      <w:r w:rsidRPr="00FC3C48">
        <w:rPr>
          <w:rFonts w:ascii="Times New Roman" w:hAnsi="Times New Roman" w:hint="cs"/>
          <w:sz w:val="22"/>
          <w:szCs w:val="22"/>
        </w:rPr>
        <w:t>ś</w:t>
      </w:r>
      <w:r w:rsidRPr="00FC3C48">
        <w:rPr>
          <w:rFonts w:ascii="Times New Roman" w:hAnsi="Times New Roman"/>
          <w:sz w:val="22"/>
          <w:szCs w:val="22"/>
        </w:rPr>
        <w:t>ci i</w:t>
      </w:r>
      <w:r w:rsidR="002343B3" w:rsidRPr="00FC3C48">
        <w:rPr>
          <w:rFonts w:ascii="Times New Roman" w:hAnsi="Times New Roman"/>
          <w:sz w:val="22"/>
          <w:szCs w:val="22"/>
        </w:rPr>
        <w:t> </w:t>
      </w:r>
      <w:r w:rsidRPr="00FC3C48">
        <w:rPr>
          <w:rFonts w:ascii="Times New Roman" w:hAnsi="Times New Roman"/>
          <w:sz w:val="22"/>
          <w:szCs w:val="22"/>
        </w:rPr>
        <w:t>porz</w:t>
      </w:r>
      <w:r w:rsidRPr="00FC3C48">
        <w:rPr>
          <w:rFonts w:ascii="Times New Roman" w:hAnsi="Times New Roman" w:hint="cs"/>
          <w:sz w:val="22"/>
          <w:szCs w:val="22"/>
        </w:rPr>
        <w:t>ą</w:t>
      </w:r>
      <w:r w:rsidRPr="00FC3C48">
        <w:rPr>
          <w:rFonts w:ascii="Times New Roman" w:hAnsi="Times New Roman"/>
          <w:sz w:val="22"/>
          <w:szCs w:val="22"/>
        </w:rPr>
        <w:t>dku w gminach (Dz. U. z 2024 r. poz. 399) nałoż</w:t>
      </w:r>
      <w:r w:rsidR="003A7F51" w:rsidRPr="00FC3C48">
        <w:rPr>
          <w:rFonts w:ascii="Times New Roman" w:hAnsi="Times New Roman"/>
          <w:sz w:val="22"/>
          <w:szCs w:val="22"/>
        </w:rPr>
        <w:t>ono</w:t>
      </w:r>
      <w:r w:rsidRPr="00FC3C48">
        <w:rPr>
          <w:rFonts w:ascii="Times New Roman" w:hAnsi="Times New Roman"/>
          <w:sz w:val="22"/>
          <w:szCs w:val="22"/>
        </w:rPr>
        <w:t xml:space="preserve"> na wójtów, burmistrzów i prezydentów miast </w:t>
      </w:r>
      <w:r w:rsidR="003A7F51" w:rsidRPr="00FC3C48">
        <w:rPr>
          <w:rFonts w:ascii="Times New Roman" w:hAnsi="Times New Roman"/>
          <w:sz w:val="22"/>
          <w:szCs w:val="22"/>
        </w:rPr>
        <w:t>obowiązek</w:t>
      </w:r>
      <w:r w:rsidRPr="00FC3C48">
        <w:rPr>
          <w:rFonts w:ascii="Times New Roman" w:hAnsi="Times New Roman"/>
          <w:sz w:val="22"/>
          <w:szCs w:val="22"/>
        </w:rPr>
        <w:t xml:space="preserve"> cyklicznej kontroli właścicieli nieruchomości w zakresie prawidłowości </w:t>
      </w:r>
      <w:r w:rsidR="003A7F51" w:rsidRPr="00FC3C48">
        <w:rPr>
          <w:rFonts w:ascii="Times New Roman" w:hAnsi="Times New Roman"/>
          <w:sz w:val="22"/>
          <w:szCs w:val="22"/>
        </w:rPr>
        <w:t>postępowania</w:t>
      </w:r>
      <w:r w:rsidRPr="00FC3C48">
        <w:rPr>
          <w:rFonts w:ascii="Times New Roman" w:hAnsi="Times New Roman"/>
          <w:sz w:val="22"/>
          <w:szCs w:val="22"/>
        </w:rPr>
        <w:t xml:space="preserve"> z</w:t>
      </w:r>
      <w:r w:rsidR="002343B3" w:rsidRPr="00FC3C48">
        <w:rPr>
          <w:rFonts w:ascii="Times New Roman" w:hAnsi="Times New Roman"/>
          <w:sz w:val="22"/>
          <w:szCs w:val="22"/>
        </w:rPr>
        <w:t> </w:t>
      </w:r>
      <w:r w:rsidRPr="00FC3C48">
        <w:rPr>
          <w:rFonts w:ascii="Times New Roman" w:hAnsi="Times New Roman"/>
          <w:sz w:val="22"/>
          <w:szCs w:val="22"/>
        </w:rPr>
        <w:t xml:space="preserve">nieczystościami ciekłymi </w:t>
      </w:r>
      <w:r w:rsidR="003A7F51" w:rsidRPr="00FC3C48">
        <w:rPr>
          <w:rFonts w:ascii="Times New Roman" w:hAnsi="Times New Roman"/>
          <w:sz w:val="22"/>
          <w:szCs w:val="22"/>
        </w:rPr>
        <w:t>pochodzącymi,</w:t>
      </w:r>
      <w:r w:rsidRPr="00FC3C48">
        <w:rPr>
          <w:rFonts w:ascii="Times New Roman" w:hAnsi="Times New Roman"/>
          <w:sz w:val="22"/>
          <w:szCs w:val="22"/>
        </w:rPr>
        <w:t xml:space="preserve"> zarówno ze </w:t>
      </w:r>
      <w:r w:rsidR="003A7F51" w:rsidRPr="00FC3C48">
        <w:rPr>
          <w:rFonts w:ascii="Times New Roman" w:hAnsi="Times New Roman"/>
          <w:sz w:val="22"/>
          <w:szCs w:val="22"/>
        </w:rPr>
        <w:t>zbiorników</w:t>
      </w:r>
      <w:r w:rsidRPr="00FC3C48">
        <w:rPr>
          <w:rFonts w:ascii="Times New Roman" w:hAnsi="Times New Roman"/>
          <w:sz w:val="22"/>
          <w:szCs w:val="22"/>
        </w:rPr>
        <w:t xml:space="preserve"> bezodpływowych jak i przydomowych oczyszczalni ścieków</w:t>
      </w:r>
      <w:r w:rsidR="003A7F51" w:rsidRPr="00FC3C48">
        <w:rPr>
          <w:rFonts w:ascii="Times New Roman" w:hAnsi="Times New Roman"/>
          <w:sz w:val="22"/>
          <w:szCs w:val="22"/>
        </w:rPr>
        <w:t>.</w:t>
      </w:r>
    </w:p>
    <w:p w14:paraId="468E61BD" w14:textId="2FFCE574" w:rsidR="003A7F51" w:rsidRPr="00FC3C48" w:rsidRDefault="002A612A" w:rsidP="002A612A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Częstotliwość kontroli powinna odbywać się co najmniej raz na dwa lata, natomiast w przypadku niewykonania</w:t>
      </w:r>
      <w:r w:rsidR="00020B98" w:rsidRPr="00FC3C48">
        <w:rPr>
          <w:rFonts w:ascii="Times New Roman" w:hAnsi="Times New Roman"/>
          <w:sz w:val="22"/>
          <w:szCs w:val="22"/>
        </w:rPr>
        <w:t xml:space="preserve">, </w:t>
      </w:r>
      <w:r w:rsidRPr="00FC3C48">
        <w:rPr>
          <w:rFonts w:ascii="Times New Roman" w:hAnsi="Times New Roman"/>
          <w:sz w:val="22"/>
          <w:szCs w:val="22"/>
        </w:rPr>
        <w:t>tego obowiązku gmina podlega karze grzywny w wysokości</w:t>
      </w:r>
      <w:r w:rsidR="00020B98" w:rsidRPr="00FC3C48">
        <w:rPr>
          <w:rFonts w:ascii="Times New Roman" w:hAnsi="Times New Roman"/>
          <w:sz w:val="22"/>
          <w:szCs w:val="22"/>
        </w:rPr>
        <w:t xml:space="preserve"> </w:t>
      </w:r>
      <w:r w:rsidRPr="00FC3C48">
        <w:rPr>
          <w:rFonts w:ascii="Times New Roman" w:hAnsi="Times New Roman"/>
          <w:sz w:val="22"/>
          <w:szCs w:val="22"/>
        </w:rPr>
        <w:t>10</w:t>
      </w:r>
      <w:r w:rsidR="003118C7">
        <w:rPr>
          <w:rFonts w:ascii="Times New Roman" w:hAnsi="Times New Roman"/>
          <w:sz w:val="22"/>
          <w:szCs w:val="22"/>
        </w:rPr>
        <w:t> </w:t>
      </w:r>
      <w:r w:rsidRPr="00FC3C48">
        <w:rPr>
          <w:rFonts w:ascii="Times New Roman" w:hAnsi="Times New Roman"/>
          <w:sz w:val="22"/>
          <w:szCs w:val="22"/>
        </w:rPr>
        <w:t>000 z</w:t>
      </w:r>
      <w:r w:rsidRPr="00FC3C48">
        <w:rPr>
          <w:rFonts w:ascii="Times New Roman" w:hAnsi="Times New Roman" w:hint="cs"/>
          <w:sz w:val="22"/>
          <w:szCs w:val="22"/>
        </w:rPr>
        <w:t>ł</w:t>
      </w:r>
      <w:r w:rsidRPr="00FC3C48">
        <w:rPr>
          <w:rFonts w:ascii="Times New Roman" w:hAnsi="Times New Roman"/>
          <w:sz w:val="22"/>
          <w:szCs w:val="22"/>
        </w:rPr>
        <w:t xml:space="preserve"> do 50</w:t>
      </w:r>
      <w:r w:rsidR="003118C7">
        <w:rPr>
          <w:rFonts w:ascii="Times New Roman" w:hAnsi="Times New Roman"/>
          <w:sz w:val="22"/>
          <w:szCs w:val="22"/>
        </w:rPr>
        <w:t> </w:t>
      </w:r>
      <w:r w:rsidRPr="00FC3C48">
        <w:rPr>
          <w:rFonts w:ascii="Times New Roman" w:hAnsi="Times New Roman"/>
          <w:sz w:val="22"/>
          <w:szCs w:val="22"/>
        </w:rPr>
        <w:t>000 z</w:t>
      </w:r>
      <w:r w:rsidRPr="00FC3C48">
        <w:rPr>
          <w:rFonts w:ascii="Times New Roman" w:hAnsi="Times New Roman" w:hint="cs"/>
          <w:sz w:val="22"/>
          <w:szCs w:val="22"/>
        </w:rPr>
        <w:t>ł</w:t>
      </w:r>
      <w:r w:rsidRPr="00FC3C48">
        <w:rPr>
          <w:rFonts w:ascii="Times New Roman" w:hAnsi="Times New Roman"/>
          <w:sz w:val="22"/>
          <w:szCs w:val="22"/>
        </w:rPr>
        <w:t>.</w:t>
      </w:r>
    </w:p>
    <w:p w14:paraId="2009E10A" w14:textId="29C72E9E" w:rsidR="00F153AC" w:rsidRPr="00FC3C48" w:rsidRDefault="00F153AC" w:rsidP="002A612A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Zmiana ww. ustawy nałożyła również obowiązek corocznej sprawozdawczości z gospodarowania nieczystościami ciekłymi</w:t>
      </w:r>
      <w:r w:rsidR="000429B6" w:rsidRPr="00FC3C48">
        <w:rPr>
          <w:rFonts w:ascii="Times New Roman" w:hAnsi="Times New Roman"/>
          <w:sz w:val="22"/>
          <w:szCs w:val="22"/>
        </w:rPr>
        <w:t>, składanej</w:t>
      </w:r>
      <w:r w:rsidR="000429B6" w:rsidRPr="00FC3C48">
        <w:t xml:space="preserve"> </w:t>
      </w:r>
      <w:r w:rsidR="000429B6" w:rsidRPr="00FC3C48">
        <w:rPr>
          <w:rFonts w:ascii="Times New Roman" w:hAnsi="Times New Roman"/>
          <w:sz w:val="22"/>
          <w:szCs w:val="22"/>
        </w:rPr>
        <w:t>w</w:t>
      </w:r>
      <w:r w:rsidR="000429B6" w:rsidRPr="00FC3C48">
        <w:rPr>
          <w:rFonts w:ascii="Times New Roman" w:hAnsi="Times New Roman" w:hint="cs"/>
          <w:sz w:val="22"/>
          <w:szCs w:val="22"/>
        </w:rPr>
        <w:t>ł</w:t>
      </w:r>
      <w:r w:rsidR="000429B6" w:rsidRPr="00FC3C48">
        <w:rPr>
          <w:rFonts w:ascii="Times New Roman" w:hAnsi="Times New Roman"/>
          <w:sz w:val="22"/>
          <w:szCs w:val="22"/>
        </w:rPr>
        <w:t>a</w:t>
      </w:r>
      <w:r w:rsidR="000429B6" w:rsidRPr="00FC3C48">
        <w:rPr>
          <w:rFonts w:ascii="Times New Roman" w:hAnsi="Times New Roman" w:hint="cs"/>
          <w:sz w:val="22"/>
          <w:szCs w:val="22"/>
        </w:rPr>
        <w:t>ś</w:t>
      </w:r>
      <w:r w:rsidR="000429B6" w:rsidRPr="00FC3C48">
        <w:rPr>
          <w:rFonts w:ascii="Times New Roman" w:hAnsi="Times New Roman"/>
          <w:sz w:val="22"/>
          <w:szCs w:val="22"/>
        </w:rPr>
        <w:t>ciwemu wojew</w:t>
      </w:r>
      <w:r w:rsidR="000429B6" w:rsidRPr="00FC3C48">
        <w:rPr>
          <w:rFonts w:ascii="Times New Roman" w:hAnsi="Times New Roman" w:cs="Times New Roman"/>
          <w:sz w:val="22"/>
          <w:szCs w:val="22"/>
        </w:rPr>
        <w:t>ó</w:t>
      </w:r>
      <w:r w:rsidR="000429B6" w:rsidRPr="00FC3C48">
        <w:rPr>
          <w:rFonts w:ascii="Times New Roman" w:hAnsi="Times New Roman"/>
          <w:sz w:val="22"/>
          <w:szCs w:val="22"/>
        </w:rPr>
        <w:t xml:space="preserve">dzkiemu inspektorowi ochrony </w:t>
      </w:r>
      <w:r w:rsidR="000429B6" w:rsidRPr="00FC3C48">
        <w:rPr>
          <w:rFonts w:ascii="Times New Roman" w:hAnsi="Times New Roman" w:hint="cs"/>
          <w:sz w:val="22"/>
          <w:szCs w:val="22"/>
        </w:rPr>
        <w:t>ś</w:t>
      </w:r>
      <w:r w:rsidR="000429B6" w:rsidRPr="00FC3C48">
        <w:rPr>
          <w:rFonts w:ascii="Times New Roman" w:hAnsi="Times New Roman"/>
          <w:sz w:val="22"/>
          <w:szCs w:val="22"/>
        </w:rPr>
        <w:t>rodowiska i</w:t>
      </w:r>
      <w:r w:rsidR="003118C7">
        <w:rPr>
          <w:rFonts w:ascii="Times New Roman" w:hAnsi="Times New Roman"/>
          <w:sz w:val="22"/>
          <w:szCs w:val="22"/>
        </w:rPr>
        <w:t> </w:t>
      </w:r>
      <w:r w:rsidR="000429B6" w:rsidRPr="00FC3C48">
        <w:rPr>
          <w:rFonts w:ascii="Times New Roman" w:hAnsi="Times New Roman"/>
          <w:sz w:val="22"/>
          <w:szCs w:val="22"/>
        </w:rPr>
        <w:t>w</w:t>
      </w:r>
      <w:r w:rsidR="000429B6" w:rsidRPr="00FC3C48">
        <w:rPr>
          <w:rFonts w:ascii="Times New Roman" w:hAnsi="Times New Roman" w:hint="cs"/>
          <w:sz w:val="22"/>
          <w:szCs w:val="22"/>
        </w:rPr>
        <w:t>ł</w:t>
      </w:r>
      <w:r w:rsidR="000429B6" w:rsidRPr="00FC3C48">
        <w:rPr>
          <w:rFonts w:ascii="Times New Roman" w:hAnsi="Times New Roman"/>
          <w:sz w:val="22"/>
          <w:szCs w:val="22"/>
        </w:rPr>
        <w:t>a</w:t>
      </w:r>
      <w:r w:rsidR="000429B6" w:rsidRPr="00FC3C48">
        <w:rPr>
          <w:rFonts w:ascii="Times New Roman" w:hAnsi="Times New Roman" w:hint="cs"/>
          <w:sz w:val="22"/>
          <w:szCs w:val="22"/>
        </w:rPr>
        <w:t>ś</w:t>
      </w:r>
      <w:r w:rsidR="000429B6" w:rsidRPr="00FC3C48">
        <w:rPr>
          <w:rFonts w:ascii="Times New Roman" w:hAnsi="Times New Roman"/>
          <w:sz w:val="22"/>
          <w:szCs w:val="22"/>
        </w:rPr>
        <w:t>ciwemu dyrektorowi regionalnego zarz</w:t>
      </w:r>
      <w:r w:rsidR="000429B6" w:rsidRPr="00FC3C48">
        <w:rPr>
          <w:rFonts w:ascii="Times New Roman" w:hAnsi="Times New Roman" w:hint="cs"/>
          <w:sz w:val="22"/>
          <w:szCs w:val="22"/>
        </w:rPr>
        <w:t>ą</w:t>
      </w:r>
      <w:r w:rsidR="000429B6" w:rsidRPr="00FC3C48">
        <w:rPr>
          <w:rFonts w:ascii="Times New Roman" w:hAnsi="Times New Roman"/>
          <w:sz w:val="22"/>
          <w:szCs w:val="22"/>
        </w:rPr>
        <w:t>du gospodarki wodnej P</w:t>
      </w:r>
      <w:r w:rsidR="000429B6" w:rsidRPr="00FC3C48">
        <w:rPr>
          <w:rFonts w:ascii="Times New Roman" w:hAnsi="Times New Roman" w:cs="Times New Roman"/>
          <w:sz w:val="22"/>
          <w:szCs w:val="22"/>
        </w:rPr>
        <w:t>ańs</w:t>
      </w:r>
      <w:r w:rsidR="000429B6" w:rsidRPr="00FC3C48">
        <w:rPr>
          <w:rFonts w:ascii="Times New Roman" w:hAnsi="Times New Roman"/>
          <w:sz w:val="22"/>
          <w:szCs w:val="22"/>
        </w:rPr>
        <w:t>twowego Gospodarstwa Wodnego Wody Polskie</w:t>
      </w:r>
    </w:p>
    <w:p w14:paraId="2A80C569" w14:textId="595439A4" w:rsidR="003D0A7D" w:rsidRPr="00FC3C48" w:rsidRDefault="000429B6" w:rsidP="002A612A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Na podstawie prowadzonej</w:t>
      </w:r>
      <w:r w:rsidR="00E34A9D" w:rsidRPr="00FC3C48">
        <w:rPr>
          <w:rFonts w:ascii="Times New Roman" w:hAnsi="Times New Roman"/>
          <w:sz w:val="22"/>
          <w:szCs w:val="22"/>
        </w:rPr>
        <w:t xml:space="preserve"> przez Urząd Miejski w Strumieniu</w:t>
      </w:r>
      <w:r w:rsidRPr="00FC3C48">
        <w:rPr>
          <w:rFonts w:ascii="Times New Roman" w:hAnsi="Times New Roman"/>
          <w:sz w:val="22"/>
          <w:szCs w:val="22"/>
        </w:rPr>
        <w:t xml:space="preserve"> ewidencji zbiorników bezodpływowych oraz instalacji przydomowych oczyszczalni ścieków, wypełniając ustawowy obowiązek</w:t>
      </w:r>
      <w:r w:rsidR="00E34A9D" w:rsidRPr="00FC3C48">
        <w:rPr>
          <w:rFonts w:ascii="Times New Roman" w:hAnsi="Times New Roman"/>
          <w:sz w:val="22"/>
          <w:szCs w:val="22"/>
        </w:rPr>
        <w:t xml:space="preserve"> prowadzenia</w:t>
      </w:r>
      <w:r w:rsidRPr="00FC3C48">
        <w:rPr>
          <w:rFonts w:ascii="Times New Roman" w:hAnsi="Times New Roman"/>
          <w:sz w:val="22"/>
          <w:szCs w:val="22"/>
        </w:rPr>
        <w:t xml:space="preserve"> działań kontrolnych</w:t>
      </w:r>
      <w:r w:rsidR="00E34A9D" w:rsidRPr="00FC3C48">
        <w:rPr>
          <w:rFonts w:ascii="Times New Roman" w:hAnsi="Times New Roman"/>
          <w:sz w:val="22"/>
          <w:szCs w:val="22"/>
        </w:rPr>
        <w:t xml:space="preserve"> </w:t>
      </w:r>
      <w:r w:rsidRPr="00FC3C48">
        <w:rPr>
          <w:rFonts w:ascii="Times New Roman" w:hAnsi="Times New Roman"/>
          <w:sz w:val="22"/>
          <w:szCs w:val="22"/>
        </w:rPr>
        <w:t>oraz sprawozdawczych</w:t>
      </w:r>
      <w:r w:rsidR="00E34A9D" w:rsidRPr="00FC3C48">
        <w:rPr>
          <w:rFonts w:ascii="Times New Roman" w:hAnsi="Times New Roman"/>
          <w:sz w:val="22"/>
          <w:szCs w:val="22"/>
        </w:rPr>
        <w:t xml:space="preserve"> poniżej przedstawiono dane dotyczące prowadzonych</w:t>
      </w:r>
      <w:r w:rsidRPr="00FC3C48">
        <w:rPr>
          <w:rFonts w:ascii="Times New Roman" w:hAnsi="Times New Roman"/>
          <w:sz w:val="22"/>
          <w:szCs w:val="22"/>
        </w:rPr>
        <w:t xml:space="preserve"> działa</w:t>
      </w:r>
      <w:r w:rsidR="00E34A9D" w:rsidRPr="00FC3C48">
        <w:rPr>
          <w:rFonts w:ascii="Times New Roman" w:hAnsi="Times New Roman"/>
          <w:sz w:val="22"/>
          <w:szCs w:val="22"/>
        </w:rPr>
        <w:t>ń</w:t>
      </w:r>
      <w:r w:rsidR="00FA50F2" w:rsidRPr="00FC3C48">
        <w:rPr>
          <w:rFonts w:ascii="Times New Roman" w:hAnsi="Times New Roman"/>
          <w:sz w:val="22"/>
          <w:szCs w:val="22"/>
        </w:rPr>
        <w:t xml:space="preserve">, </w:t>
      </w:r>
      <w:r w:rsidR="00E34A9D" w:rsidRPr="00FC3C48">
        <w:rPr>
          <w:rFonts w:ascii="Times New Roman" w:hAnsi="Times New Roman"/>
          <w:sz w:val="22"/>
          <w:szCs w:val="22"/>
        </w:rPr>
        <w:br/>
      </w:r>
      <w:r w:rsidRPr="00FC3C48">
        <w:rPr>
          <w:rFonts w:ascii="Times New Roman" w:hAnsi="Times New Roman"/>
          <w:sz w:val="22"/>
          <w:szCs w:val="22"/>
        </w:rPr>
        <w:t>ustal</w:t>
      </w:r>
      <w:r w:rsidR="00E34A9D" w:rsidRPr="00FC3C48">
        <w:rPr>
          <w:rFonts w:ascii="Times New Roman" w:hAnsi="Times New Roman"/>
          <w:sz w:val="22"/>
          <w:szCs w:val="22"/>
        </w:rPr>
        <w:t>eń</w:t>
      </w:r>
      <w:r w:rsidR="00FA50F2" w:rsidRPr="00FC3C48">
        <w:rPr>
          <w:rFonts w:ascii="Times New Roman" w:hAnsi="Times New Roman"/>
          <w:sz w:val="22"/>
          <w:szCs w:val="22"/>
        </w:rPr>
        <w:t xml:space="preserve"> oraz objętości odprowadzanych ścieków</w:t>
      </w:r>
      <w:r w:rsidRPr="00FC3C48">
        <w:rPr>
          <w:rFonts w:ascii="Times New Roman" w:hAnsi="Times New Roman"/>
          <w:sz w:val="22"/>
          <w:szCs w:val="22"/>
        </w:rPr>
        <w:t xml:space="preserve"> w roku 2023.  </w:t>
      </w:r>
    </w:p>
    <w:p w14:paraId="058F3553" w14:textId="77777777" w:rsidR="00A161E4" w:rsidRPr="00FC3C48" w:rsidRDefault="00A161E4">
      <w:pPr>
        <w:pStyle w:val="Standard"/>
        <w:rPr>
          <w:rFonts w:ascii="Times New Roman" w:hAnsi="Times New Roman"/>
          <w:sz w:val="22"/>
          <w:szCs w:val="22"/>
        </w:rPr>
      </w:pPr>
    </w:p>
    <w:p w14:paraId="61FD5FAE" w14:textId="26135AA1" w:rsidR="00A161E4" w:rsidRPr="00FC3C48" w:rsidRDefault="007F63A9" w:rsidP="00FA50F2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l</w:t>
      </w:r>
      <w:r w:rsidR="008B6B14" w:rsidRPr="00FC3C48">
        <w:rPr>
          <w:rFonts w:ascii="Times New Roman" w:hAnsi="Times New Roman"/>
          <w:sz w:val="22"/>
          <w:szCs w:val="22"/>
        </w:rPr>
        <w:t>iczba zbiorników bezodpływowych</w:t>
      </w:r>
      <w:r w:rsidR="002343B3" w:rsidRPr="00FC3C48">
        <w:rPr>
          <w:rFonts w:ascii="Times New Roman" w:hAnsi="Times New Roman"/>
          <w:sz w:val="22"/>
          <w:szCs w:val="22"/>
        </w:rPr>
        <w:t xml:space="preserve"> </w:t>
      </w:r>
      <w:r w:rsidR="008B6B14" w:rsidRPr="00FC3C48">
        <w:rPr>
          <w:rFonts w:ascii="Times New Roman" w:hAnsi="Times New Roman"/>
          <w:sz w:val="22"/>
          <w:szCs w:val="22"/>
        </w:rPr>
        <w:t xml:space="preserve">- </w:t>
      </w:r>
      <w:r w:rsidR="003118C7">
        <w:rPr>
          <w:rFonts w:ascii="Times New Roman" w:hAnsi="Times New Roman"/>
          <w:b/>
          <w:bCs/>
          <w:sz w:val="22"/>
          <w:szCs w:val="22"/>
        </w:rPr>
        <w:t>2584</w:t>
      </w:r>
    </w:p>
    <w:p w14:paraId="3E5D217F" w14:textId="49A7CA00" w:rsidR="00BD414C" w:rsidRPr="00FC3C48" w:rsidRDefault="007F63A9" w:rsidP="00FA50F2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l</w:t>
      </w:r>
      <w:r w:rsidR="00C018D0" w:rsidRPr="00FC3C48">
        <w:rPr>
          <w:rFonts w:ascii="Times New Roman" w:hAnsi="Times New Roman"/>
          <w:sz w:val="22"/>
          <w:szCs w:val="22"/>
        </w:rPr>
        <w:t>iczba przydomowych oczyszczalni ścieków-</w:t>
      </w:r>
      <w:r w:rsidR="00C018D0" w:rsidRPr="00FC3C48">
        <w:rPr>
          <w:rFonts w:ascii="Times New Roman" w:hAnsi="Times New Roman"/>
          <w:b/>
          <w:bCs/>
          <w:sz w:val="22"/>
          <w:szCs w:val="22"/>
        </w:rPr>
        <w:t>106</w:t>
      </w:r>
      <w:r w:rsidR="00C018D0" w:rsidRPr="00FC3C48">
        <w:rPr>
          <w:rFonts w:ascii="Times New Roman" w:hAnsi="Times New Roman"/>
          <w:sz w:val="22"/>
          <w:szCs w:val="22"/>
        </w:rPr>
        <w:t xml:space="preserve"> (</w:t>
      </w:r>
      <w:r w:rsidR="00224FE0" w:rsidRPr="00FC3C48">
        <w:rPr>
          <w:rFonts w:ascii="Times New Roman" w:hAnsi="Times New Roman"/>
          <w:sz w:val="22"/>
          <w:szCs w:val="22"/>
        </w:rPr>
        <w:t xml:space="preserve">w tym 28 instalacji </w:t>
      </w:r>
      <w:r w:rsidR="00C018D0" w:rsidRPr="00FC3C48">
        <w:rPr>
          <w:rFonts w:ascii="Times New Roman" w:hAnsi="Times New Roman"/>
          <w:sz w:val="22"/>
          <w:szCs w:val="22"/>
        </w:rPr>
        <w:t>zgłoszonych w 2023</w:t>
      </w:r>
      <w:r w:rsidR="00224FE0" w:rsidRPr="00FC3C48">
        <w:rPr>
          <w:rFonts w:ascii="Times New Roman" w:hAnsi="Times New Roman"/>
          <w:sz w:val="22"/>
          <w:szCs w:val="22"/>
        </w:rPr>
        <w:t xml:space="preserve"> r.</w:t>
      </w:r>
      <w:r w:rsidR="00C018D0" w:rsidRPr="00FC3C48">
        <w:rPr>
          <w:rFonts w:ascii="Times New Roman" w:hAnsi="Times New Roman"/>
          <w:sz w:val="22"/>
          <w:szCs w:val="22"/>
        </w:rPr>
        <w:t>)</w:t>
      </w:r>
      <w:r w:rsidRPr="00FC3C48">
        <w:rPr>
          <w:rFonts w:ascii="Times New Roman" w:hAnsi="Times New Roman"/>
          <w:sz w:val="22"/>
          <w:szCs w:val="22"/>
        </w:rPr>
        <w:t>,</w:t>
      </w:r>
    </w:p>
    <w:p w14:paraId="09F65F7E" w14:textId="4668054B" w:rsidR="00BD414C" w:rsidRPr="00FC3C48" w:rsidRDefault="00BD414C" w:rsidP="00FA50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bookmarkStart w:id="0" w:name="_Hlk164933164"/>
      <w:r w:rsidRPr="00FC3C48">
        <w:rPr>
          <w:rFonts w:ascii="Times New Roman" w:hAnsi="Times New Roman"/>
          <w:sz w:val="22"/>
          <w:szCs w:val="22"/>
        </w:rPr>
        <w:t>Ilość nieczystości ciekłych bytowych</w:t>
      </w:r>
      <w:r w:rsidR="000E79E2" w:rsidRPr="00FC3C48">
        <w:rPr>
          <w:rFonts w:ascii="Times New Roman" w:hAnsi="Times New Roman"/>
          <w:sz w:val="22"/>
          <w:szCs w:val="22"/>
        </w:rPr>
        <w:t xml:space="preserve"> dowożonych wozami </w:t>
      </w:r>
      <w:r w:rsidR="00D13AA7" w:rsidRPr="00FC3C48">
        <w:rPr>
          <w:rFonts w:ascii="Times New Roman" w:hAnsi="Times New Roman"/>
          <w:sz w:val="22"/>
          <w:szCs w:val="22"/>
        </w:rPr>
        <w:t xml:space="preserve">asenizacyjnymi </w:t>
      </w:r>
      <w:r w:rsidR="003118C7">
        <w:rPr>
          <w:rFonts w:ascii="Times New Roman" w:hAnsi="Times New Roman"/>
          <w:sz w:val="22"/>
          <w:szCs w:val="22"/>
        </w:rPr>
        <w:t>-</w:t>
      </w:r>
      <w:r w:rsidRPr="00FC3C48">
        <w:rPr>
          <w:rFonts w:ascii="Times New Roman" w:hAnsi="Times New Roman"/>
          <w:sz w:val="22"/>
          <w:szCs w:val="22"/>
        </w:rPr>
        <w:t xml:space="preserve"> </w:t>
      </w:r>
      <w:r w:rsidRPr="00FC3C48">
        <w:rPr>
          <w:rFonts w:ascii="Times New Roman" w:hAnsi="Times New Roman" w:hint="eastAsia"/>
          <w:b/>
          <w:bCs/>
          <w:sz w:val="22"/>
          <w:szCs w:val="22"/>
        </w:rPr>
        <w:t>37</w:t>
      </w:r>
      <w:r w:rsidR="003118C7">
        <w:rPr>
          <w:rFonts w:ascii="Times New Roman" w:hAnsi="Times New Roman"/>
          <w:b/>
          <w:bCs/>
          <w:sz w:val="22"/>
          <w:szCs w:val="22"/>
        </w:rPr>
        <w:t> </w:t>
      </w:r>
      <w:r w:rsidRPr="00FC3C48">
        <w:rPr>
          <w:rFonts w:ascii="Times New Roman" w:hAnsi="Times New Roman" w:hint="eastAsia"/>
          <w:b/>
          <w:bCs/>
          <w:sz w:val="22"/>
          <w:szCs w:val="22"/>
        </w:rPr>
        <w:t>281,71</w:t>
      </w:r>
      <w:r w:rsidRPr="00FC3C48">
        <w:rPr>
          <w:rFonts w:ascii="Times New Roman" w:hAnsi="Times New Roman"/>
          <w:b/>
          <w:bCs/>
          <w:sz w:val="22"/>
          <w:szCs w:val="22"/>
        </w:rPr>
        <w:t xml:space="preserve"> m</w:t>
      </w:r>
      <w:r w:rsidRPr="00FC3C48">
        <w:rPr>
          <w:rFonts w:ascii="Times New Roman" w:hAnsi="Times New Roman"/>
          <w:b/>
          <w:bCs/>
          <w:sz w:val="22"/>
          <w:szCs w:val="22"/>
          <w:vertAlign w:val="superscript"/>
        </w:rPr>
        <w:t>3</w:t>
      </w:r>
      <w:r w:rsidRPr="00FC3C48">
        <w:rPr>
          <w:rFonts w:ascii="Times New Roman" w:hAnsi="Times New Roman"/>
          <w:sz w:val="22"/>
          <w:szCs w:val="22"/>
        </w:rPr>
        <w:t>,</w:t>
      </w:r>
    </w:p>
    <w:bookmarkEnd w:id="0"/>
    <w:p w14:paraId="6DA035D0" w14:textId="57660555" w:rsidR="00BD414C" w:rsidRPr="00FC3C48" w:rsidRDefault="00BD414C" w:rsidP="00FA50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>Ilość nieczystości ciekłych przemysłowych</w:t>
      </w:r>
      <w:r w:rsidR="000E79E2" w:rsidRPr="00FC3C48">
        <w:rPr>
          <w:rFonts w:ascii="Times New Roman" w:hAnsi="Times New Roman"/>
          <w:sz w:val="22"/>
          <w:szCs w:val="22"/>
        </w:rPr>
        <w:t xml:space="preserve"> dowożonych wozami asenizacyjnymi</w:t>
      </w:r>
      <w:r w:rsidR="002343B3" w:rsidRPr="00FC3C48">
        <w:rPr>
          <w:rFonts w:ascii="Times New Roman" w:hAnsi="Times New Roman"/>
          <w:sz w:val="22"/>
          <w:szCs w:val="22"/>
        </w:rPr>
        <w:t xml:space="preserve"> </w:t>
      </w:r>
      <w:r w:rsidR="003118C7">
        <w:rPr>
          <w:rFonts w:ascii="Times New Roman" w:hAnsi="Times New Roman"/>
          <w:sz w:val="22"/>
          <w:szCs w:val="22"/>
        </w:rPr>
        <w:t>-</w:t>
      </w:r>
      <w:r w:rsidR="002343B3" w:rsidRPr="00FC3C48">
        <w:rPr>
          <w:rFonts w:ascii="Times New Roman" w:hAnsi="Times New Roman"/>
          <w:sz w:val="22"/>
          <w:szCs w:val="22"/>
        </w:rPr>
        <w:t xml:space="preserve"> </w:t>
      </w:r>
      <w:r w:rsidRPr="00FC3C48">
        <w:rPr>
          <w:rFonts w:ascii="Times New Roman" w:hAnsi="Times New Roman"/>
          <w:b/>
          <w:bCs/>
          <w:sz w:val="22"/>
          <w:szCs w:val="22"/>
        </w:rPr>
        <w:t>3</w:t>
      </w:r>
      <w:r w:rsidR="003118C7">
        <w:rPr>
          <w:rFonts w:ascii="Times New Roman" w:hAnsi="Times New Roman"/>
          <w:b/>
          <w:bCs/>
          <w:sz w:val="22"/>
          <w:szCs w:val="22"/>
        </w:rPr>
        <w:t> </w:t>
      </w:r>
      <w:r w:rsidRPr="00FC3C48">
        <w:rPr>
          <w:rFonts w:ascii="Times New Roman" w:hAnsi="Times New Roman"/>
          <w:b/>
          <w:bCs/>
          <w:sz w:val="22"/>
          <w:szCs w:val="22"/>
        </w:rPr>
        <w:t>286</w:t>
      </w:r>
      <w:r w:rsidRPr="00FC3C48">
        <w:rPr>
          <w:rFonts w:ascii="Times New Roman" w:hAnsi="Times New Roman" w:hint="eastAsia"/>
          <w:b/>
          <w:bCs/>
          <w:sz w:val="22"/>
          <w:szCs w:val="22"/>
        </w:rPr>
        <w:t>,</w:t>
      </w:r>
      <w:r w:rsidRPr="00FC3C48">
        <w:rPr>
          <w:rFonts w:ascii="Times New Roman" w:hAnsi="Times New Roman"/>
          <w:b/>
          <w:bCs/>
          <w:sz w:val="22"/>
          <w:szCs w:val="22"/>
        </w:rPr>
        <w:t>00 m</w:t>
      </w:r>
      <w:r w:rsidRPr="00FC3C48">
        <w:rPr>
          <w:rFonts w:ascii="Times New Roman" w:hAnsi="Times New Roman"/>
          <w:b/>
          <w:bCs/>
          <w:sz w:val="22"/>
          <w:szCs w:val="22"/>
          <w:vertAlign w:val="superscript"/>
        </w:rPr>
        <w:t>3</w:t>
      </w:r>
      <w:r w:rsidRPr="00FC3C48">
        <w:rPr>
          <w:rFonts w:ascii="Times New Roman" w:hAnsi="Times New Roman"/>
          <w:sz w:val="22"/>
          <w:szCs w:val="22"/>
        </w:rPr>
        <w:t>,</w:t>
      </w:r>
    </w:p>
    <w:p w14:paraId="092E7BD7" w14:textId="5F13F4E8" w:rsidR="000E79E2" w:rsidRPr="00FC3C48" w:rsidRDefault="003118C7" w:rsidP="00FA50F2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Łącznie -</w:t>
      </w:r>
      <w:r w:rsidR="000E79E2" w:rsidRPr="00FC3C48">
        <w:rPr>
          <w:rFonts w:ascii="Times New Roman" w:hAnsi="Times New Roman"/>
          <w:b/>
          <w:bCs/>
          <w:sz w:val="22"/>
          <w:szCs w:val="22"/>
          <w:u w:val="single"/>
        </w:rPr>
        <w:t xml:space="preserve"> 40 567,71 m</w:t>
      </w:r>
      <w:r w:rsidR="000E79E2" w:rsidRPr="00FC3C48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3</w:t>
      </w:r>
      <w:r w:rsidR="002343B3" w:rsidRPr="00FC3C48">
        <w:rPr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F4D485B" w14:textId="0F34250B" w:rsidR="001B24A9" w:rsidRPr="00FC3C48" w:rsidRDefault="001B24A9" w:rsidP="00FA50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3C48">
        <w:rPr>
          <w:rFonts w:ascii="Times New Roman" w:hAnsi="Times New Roman" w:cs="Times New Roman"/>
          <w:sz w:val="22"/>
          <w:szCs w:val="22"/>
        </w:rPr>
        <w:t xml:space="preserve">Ilość ścieków odprowadzanych siecią kanalizacyjną do oczyszczalni WZC, ul. Pszczyńska 13, 43-246 Strumień oraz </w:t>
      </w:r>
      <w:proofErr w:type="spellStart"/>
      <w:r w:rsidRPr="00FC3C48">
        <w:rPr>
          <w:rFonts w:ascii="Times New Roman" w:hAnsi="Times New Roman" w:cs="Times New Roman"/>
          <w:sz w:val="22"/>
          <w:szCs w:val="22"/>
        </w:rPr>
        <w:t>GZWiK</w:t>
      </w:r>
      <w:proofErr w:type="spellEnd"/>
      <w:r w:rsidRPr="00FC3C48">
        <w:rPr>
          <w:rFonts w:ascii="Times New Roman" w:hAnsi="Times New Roman" w:cs="Times New Roman"/>
          <w:sz w:val="22"/>
          <w:szCs w:val="22"/>
        </w:rPr>
        <w:t xml:space="preserve"> Paw</w:t>
      </w:r>
      <w:r w:rsidRPr="00FC3C48">
        <w:rPr>
          <w:rFonts w:ascii="Times New Roman" w:hAnsi="Times New Roman" w:cs="Times New Roman" w:hint="cs"/>
          <w:sz w:val="22"/>
          <w:szCs w:val="22"/>
        </w:rPr>
        <w:t>ł</w:t>
      </w:r>
      <w:r w:rsidRPr="00FC3C48">
        <w:rPr>
          <w:rFonts w:ascii="Times New Roman" w:hAnsi="Times New Roman" w:cs="Times New Roman"/>
          <w:sz w:val="22"/>
          <w:szCs w:val="22"/>
        </w:rPr>
        <w:t>owice, ul. Orla 11, 43-254 Krzy</w:t>
      </w:r>
      <w:r w:rsidRPr="00FC3C48">
        <w:rPr>
          <w:rFonts w:ascii="Times New Roman" w:hAnsi="Times New Roman" w:cs="Times New Roman" w:hint="cs"/>
          <w:sz w:val="22"/>
          <w:szCs w:val="22"/>
        </w:rPr>
        <w:t>ż</w:t>
      </w:r>
      <w:r w:rsidRPr="00FC3C48">
        <w:rPr>
          <w:rFonts w:ascii="Times New Roman" w:hAnsi="Times New Roman" w:cs="Times New Roman"/>
          <w:sz w:val="22"/>
          <w:szCs w:val="22"/>
        </w:rPr>
        <w:t xml:space="preserve">owice </w:t>
      </w:r>
      <w:r w:rsidR="003118C7">
        <w:rPr>
          <w:rFonts w:ascii="Times New Roman" w:hAnsi="Times New Roman" w:cs="Times New Roman"/>
          <w:sz w:val="22"/>
          <w:szCs w:val="22"/>
        </w:rPr>
        <w:t>-</w:t>
      </w:r>
      <w:r w:rsidRPr="00FC3C48">
        <w:rPr>
          <w:rFonts w:ascii="Times New Roman" w:hAnsi="Times New Roman" w:cs="Times New Roman"/>
          <w:sz w:val="22"/>
          <w:szCs w:val="22"/>
        </w:rPr>
        <w:t xml:space="preserve"> </w:t>
      </w:r>
      <w:r w:rsidRPr="00FC3C48">
        <w:rPr>
          <w:rFonts w:ascii="Times New Roman" w:hAnsi="Times New Roman" w:cs="Times New Roman"/>
          <w:b/>
          <w:bCs/>
          <w:sz w:val="22"/>
          <w:szCs w:val="22"/>
        </w:rPr>
        <w:t>211</w:t>
      </w:r>
      <w:r w:rsidR="00234C1E" w:rsidRPr="00FC3C4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FC3C48">
        <w:rPr>
          <w:rFonts w:ascii="Times New Roman" w:hAnsi="Times New Roman" w:cs="Times New Roman"/>
          <w:b/>
          <w:bCs/>
          <w:sz w:val="22"/>
          <w:szCs w:val="22"/>
        </w:rPr>
        <w:t>173</w:t>
      </w:r>
      <w:r w:rsidR="00234C1E" w:rsidRPr="00FC3C48">
        <w:rPr>
          <w:rFonts w:ascii="Times New Roman" w:hAnsi="Times New Roman" w:cs="Times New Roman"/>
          <w:b/>
          <w:bCs/>
          <w:sz w:val="22"/>
          <w:szCs w:val="22"/>
        </w:rPr>
        <w:t>,00</w:t>
      </w:r>
      <w:r w:rsidRPr="00FC3C48">
        <w:rPr>
          <w:rFonts w:ascii="Times New Roman" w:hAnsi="Times New Roman" w:cs="Times New Roman"/>
          <w:sz w:val="22"/>
          <w:szCs w:val="22"/>
        </w:rPr>
        <w:t xml:space="preserve"> m</w:t>
      </w:r>
      <w:r w:rsidRPr="00FC3C48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FC3C48">
        <w:rPr>
          <w:rFonts w:ascii="Times New Roman" w:hAnsi="Times New Roman" w:cs="Times New Roman"/>
          <w:sz w:val="22"/>
          <w:szCs w:val="22"/>
        </w:rPr>
        <w:t>,</w:t>
      </w:r>
    </w:p>
    <w:p w14:paraId="6A6C4A78" w14:textId="77777777" w:rsidR="00E23155" w:rsidRPr="00FC3C48" w:rsidRDefault="00E23155" w:rsidP="00FA50F2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bookmarkStart w:id="1" w:name="_Hlk166764412"/>
    </w:p>
    <w:bookmarkEnd w:id="1"/>
    <w:p w14:paraId="284B4490" w14:textId="32628DAC" w:rsidR="00B955D2" w:rsidRPr="00FC3C48" w:rsidRDefault="005276B6" w:rsidP="00FA50F2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sz w:val="22"/>
          <w:szCs w:val="22"/>
        </w:rPr>
        <w:t xml:space="preserve">W roku 2023 przeprowadzono łącznie </w:t>
      </w:r>
      <w:r w:rsidRPr="00FC3C48">
        <w:rPr>
          <w:rFonts w:ascii="Times New Roman" w:hAnsi="Times New Roman"/>
          <w:b/>
          <w:bCs/>
          <w:sz w:val="22"/>
          <w:szCs w:val="22"/>
        </w:rPr>
        <w:t>760</w:t>
      </w:r>
      <w:r w:rsidRPr="00FC3C48">
        <w:rPr>
          <w:rFonts w:ascii="Times New Roman" w:hAnsi="Times New Roman"/>
          <w:sz w:val="22"/>
          <w:szCs w:val="22"/>
        </w:rPr>
        <w:t xml:space="preserve"> kontroli z czego </w:t>
      </w:r>
      <w:r w:rsidRPr="00FC3C48">
        <w:rPr>
          <w:rFonts w:ascii="Times New Roman" w:hAnsi="Times New Roman"/>
          <w:b/>
          <w:bCs/>
          <w:sz w:val="22"/>
          <w:szCs w:val="22"/>
        </w:rPr>
        <w:t>732</w:t>
      </w:r>
      <w:r w:rsidRPr="00FC3C48">
        <w:rPr>
          <w:rFonts w:ascii="Times New Roman" w:hAnsi="Times New Roman"/>
          <w:sz w:val="22"/>
          <w:szCs w:val="22"/>
        </w:rPr>
        <w:t xml:space="preserve"> dotyczyły nieruchomości, na których zlokalizowane są zbiorniki bezodpływowe, natomiast </w:t>
      </w:r>
      <w:r w:rsidRPr="00FC3C48">
        <w:rPr>
          <w:rFonts w:ascii="Times New Roman" w:hAnsi="Times New Roman"/>
          <w:b/>
          <w:bCs/>
          <w:sz w:val="22"/>
          <w:szCs w:val="22"/>
        </w:rPr>
        <w:t>28</w:t>
      </w:r>
      <w:r w:rsidRPr="00FC3C48">
        <w:rPr>
          <w:rFonts w:ascii="Times New Roman" w:hAnsi="Times New Roman"/>
          <w:sz w:val="22"/>
          <w:szCs w:val="22"/>
        </w:rPr>
        <w:t xml:space="preserve"> kontroli dotyczyło nieruchomości, na których zlokalizowane są przydomowe oczyszczalnie</w:t>
      </w:r>
      <w:r w:rsidR="002D2813" w:rsidRPr="00FC3C48">
        <w:rPr>
          <w:rFonts w:ascii="Times New Roman" w:hAnsi="Times New Roman"/>
          <w:sz w:val="22"/>
          <w:szCs w:val="22"/>
        </w:rPr>
        <w:t>.</w:t>
      </w:r>
    </w:p>
    <w:p w14:paraId="36C16E82" w14:textId="00A5A155" w:rsidR="005276B6" w:rsidRPr="00FC3C48" w:rsidRDefault="005276B6" w:rsidP="00FA50F2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  <w:u w:val="single"/>
        </w:rPr>
        <w:t>W wyniku działań kontrolnych stwierdzono</w:t>
      </w:r>
      <w:r w:rsidRPr="00FC3C48">
        <w:rPr>
          <w:rFonts w:ascii="Times New Roman" w:hAnsi="Times New Roman"/>
          <w:sz w:val="22"/>
          <w:szCs w:val="22"/>
        </w:rPr>
        <w:t>:</w:t>
      </w:r>
    </w:p>
    <w:p w14:paraId="35B931D1" w14:textId="040922DC" w:rsidR="005276B6" w:rsidRPr="00FC3C48" w:rsidRDefault="005276B6" w:rsidP="00FA50F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</w:rPr>
        <w:t xml:space="preserve">że na </w:t>
      </w:r>
      <w:r w:rsidRPr="00FC3C48">
        <w:rPr>
          <w:rFonts w:ascii="Times New Roman" w:hAnsi="Times New Roman"/>
          <w:b/>
          <w:bCs/>
          <w:sz w:val="22"/>
          <w:szCs w:val="22"/>
          <w:u w:val="single"/>
        </w:rPr>
        <w:t>169</w:t>
      </w:r>
      <w:r w:rsidRPr="00FC3C48">
        <w:rPr>
          <w:rFonts w:ascii="Times New Roman" w:hAnsi="Times New Roman"/>
          <w:sz w:val="22"/>
          <w:szCs w:val="22"/>
        </w:rPr>
        <w:t xml:space="preserve"> nieruchomościach ścieków pozbywano się z godnie z obowiązującymi przepisami. Kontrolowani okazali zawartą umowę </w:t>
      </w:r>
      <w:r w:rsidR="009508C0" w:rsidRPr="00FC3C48">
        <w:rPr>
          <w:rFonts w:ascii="Times New Roman" w:hAnsi="Times New Roman"/>
          <w:sz w:val="22"/>
          <w:szCs w:val="22"/>
        </w:rPr>
        <w:t xml:space="preserve">na wywóz nieczystości ciekłych oraz </w:t>
      </w:r>
      <w:r w:rsidR="002D2813" w:rsidRPr="00FC3C48">
        <w:rPr>
          <w:rFonts w:ascii="Times New Roman" w:hAnsi="Times New Roman"/>
          <w:sz w:val="22"/>
          <w:szCs w:val="22"/>
        </w:rPr>
        <w:t>faktury lub</w:t>
      </w:r>
      <w:r w:rsidR="002343B3" w:rsidRPr="00FC3C48">
        <w:rPr>
          <w:rFonts w:ascii="Times New Roman" w:hAnsi="Times New Roman"/>
          <w:sz w:val="22"/>
          <w:szCs w:val="22"/>
        </w:rPr>
        <w:t> </w:t>
      </w:r>
      <w:r w:rsidR="002D2813" w:rsidRPr="00FC3C48">
        <w:rPr>
          <w:rFonts w:ascii="Times New Roman" w:hAnsi="Times New Roman"/>
          <w:sz w:val="22"/>
          <w:szCs w:val="22"/>
        </w:rPr>
        <w:t>rachunki</w:t>
      </w:r>
      <w:r w:rsidR="009508C0" w:rsidRPr="00FC3C48">
        <w:rPr>
          <w:rFonts w:ascii="Times New Roman" w:hAnsi="Times New Roman"/>
          <w:sz w:val="22"/>
          <w:szCs w:val="22"/>
        </w:rPr>
        <w:t xml:space="preserve"> potwierdzające wywóz z częstotliwością</w:t>
      </w:r>
      <w:r w:rsidR="00E367A2" w:rsidRPr="00FC3C48">
        <w:rPr>
          <w:rFonts w:ascii="Times New Roman" w:hAnsi="Times New Roman"/>
          <w:sz w:val="22"/>
          <w:szCs w:val="22"/>
        </w:rPr>
        <w:t xml:space="preserve"> określoną w </w:t>
      </w:r>
      <w:r w:rsidR="009508C0" w:rsidRPr="00FC3C48">
        <w:rPr>
          <w:rFonts w:ascii="Times New Roman" w:hAnsi="Times New Roman"/>
          <w:sz w:val="22"/>
          <w:szCs w:val="22"/>
        </w:rPr>
        <w:t>Regulami</w:t>
      </w:r>
      <w:r w:rsidR="00E367A2" w:rsidRPr="00FC3C48">
        <w:rPr>
          <w:rFonts w:ascii="Times New Roman" w:hAnsi="Times New Roman"/>
          <w:sz w:val="22"/>
          <w:szCs w:val="22"/>
        </w:rPr>
        <w:t>nie</w:t>
      </w:r>
      <w:r w:rsidR="009508C0" w:rsidRPr="00FC3C48">
        <w:rPr>
          <w:rFonts w:ascii="Times New Roman" w:hAnsi="Times New Roman"/>
          <w:sz w:val="22"/>
          <w:szCs w:val="22"/>
        </w:rPr>
        <w:t xml:space="preserve"> utrzymania czystości w gminie Strumień,</w:t>
      </w:r>
    </w:p>
    <w:p w14:paraId="1CB8E86F" w14:textId="32B576CA" w:rsidR="005276B6" w:rsidRPr="00FC3C48" w:rsidRDefault="005276B6" w:rsidP="00FA50F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233</w:t>
      </w:r>
      <w:r w:rsidRPr="00FC3C48">
        <w:rPr>
          <w:rFonts w:ascii="Times New Roman" w:hAnsi="Times New Roman"/>
          <w:sz w:val="22"/>
          <w:szCs w:val="22"/>
        </w:rPr>
        <w:t xml:space="preserve"> przypadki, w których właściciele okazali zawartą umowę oraz dowody uiszczania opłat potwierdzające wywóz nieczystości</w:t>
      </w:r>
      <w:r w:rsidR="00E367A2" w:rsidRPr="00FC3C48">
        <w:rPr>
          <w:rFonts w:ascii="Times New Roman" w:hAnsi="Times New Roman"/>
          <w:sz w:val="22"/>
          <w:szCs w:val="22"/>
        </w:rPr>
        <w:t xml:space="preserve"> ciekłych</w:t>
      </w:r>
      <w:r w:rsidRPr="00FC3C48">
        <w:rPr>
          <w:rFonts w:ascii="Times New Roman" w:hAnsi="Times New Roman"/>
          <w:sz w:val="22"/>
          <w:szCs w:val="22"/>
        </w:rPr>
        <w:t>, jednak z częstotliwością mniejszą niż wynika to</w:t>
      </w:r>
      <w:r w:rsidR="003118C7">
        <w:rPr>
          <w:rFonts w:ascii="Times New Roman" w:hAnsi="Times New Roman"/>
          <w:sz w:val="22"/>
          <w:szCs w:val="22"/>
        </w:rPr>
        <w:t> </w:t>
      </w:r>
      <w:bookmarkStart w:id="2" w:name="_GoBack"/>
      <w:bookmarkEnd w:id="2"/>
      <w:r w:rsidRPr="00FC3C48">
        <w:rPr>
          <w:rFonts w:ascii="Times New Roman" w:hAnsi="Times New Roman"/>
          <w:sz w:val="22"/>
          <w:szCs w:val="22"/>
        </w:rPr>
        <w:t xml:space="preserve">z Regulaminu utrzymania czystości w gminie Strumień. Kontrolowani </w:t>
      </w:r>
      <w:r w:rsidR="009508C0" w:rsidRPr="00FC3C48">
        <w:rPr>
          <w:rFonts w:ascii="Times New Roman" w:hAnsi="Times New Roman"/>
          <w:sz w:val="22"/>
          <w:szCs w:val="22"/>
        </w:rPr>
        <w:t>oświadczyli,</w:t>
      </w:r>
      <w:r w:rsidRPr="00FC3C48">
        <w:rPr>
          <w:rFonts w:ascii="Times New Roman" w:hAnsi="Times New Roman"/>
          <w:sz w:val="22"/>
          <w:szCs w:val="22"/>
        </w:rPr>
        <w:t xml:space="preserve"> że</w:t>
      </w:r>
      <w:r w:rsidR="002343B3" w:rsidRPr="00FC3C48">
        <w:rPr>
          <w:rFonts w:ascii="Times New Roman" w:hAnsi="Times New Roman"/>
          <w:sz w:val="22"/>
          <w:szCs w:val="22"/>
        </w:rPr>
        <w:t> </w:t>
      </w:r>
      <w:r w:rsidRPr="00FC3C48">
        <w:rPr>
          <w:rFonts w:ascii="Times New Roman" w:hAnsi="Times New Roman"/>
          <w:sz w:val="22"/>
          <w:szCs w:val="22"/>
        </w:rPr>
        <w:t>wywóz odbywał się</w:t>
      </w:r>
      <w:r w:rsidR="009508C0" w:rsidRPr="00FC3C48">
        <w:rPr>
          <w:rFonts w:ascii="Times New Roman" w:hAnsi="Times New Roman"/>
          <w:sz w:val="22"/>
          <w:szCs w:val="22"/>
        </w:rPr>
        <w:t xml:space="preserve"> w kontrolowanym okresie</w:t>
      </w:r>
      <w:r w:rsidRPr="00FC3C48">
        <w:rPr>
          <w:rFonts w:ascii="Times New Roman" w:hAnsi="Times New Roman"/>
          <w:sz w:val="22"/>
          <w:szCs w:val="22"/>
        </w:rPr>
        <w:t>, jednak rachunki zostały zagubione. Właściciele ci zostali poinformowani o konieczności wywozu ścieków z godnie z</w:t>
      </w:r>
      <w:r w:rsidR="002343B3" w:rsidRPr="00FC3C48">
        <w:rPr>
          <w:rFonts w:ascii="Times New Roman" w:hAnsi="Times New Roman"/>
          <w:sz w:val="22"/>
          <w:szCs w:val="22"/>
        </w:rPr>
        <w:t> </w:t>
      </w:r>
      <w:r w:rsidR="009508C0" w:rsidRPr="00FC3C48">
        <w:rPr>
          <w:rFonts w:ascii="Times New Roman" w:hAnsi="Times New Roman"/>
          <w:sz w:val="22"/>
          <w:szCs w:val="22"/>
        </w:rPr>
        <w:t>R</w:t>
      </w:r>
      <w:r w:rsidRPr="00FC3C48">
        <w:rPr>
          <w:rFonts w:ascii="Times New Roman" w:hAnsi="Times New Roman"/>
          <w:sz w:val="22"/>
          <w:szCs w:val="22"/>
        </w:rPr>
        <w:t>egulaminem</w:t>
      </w:r>
      <w:r w:rsidR="005420AD" w:rsidRPr="00FC3C48">
        <w:rPr>
          <w:rFonts w:ascii="Times New Roman" w:hAnsi="Times New Roman"/>
          <w:sz w:val="22"/>
          <w:szCs w:val="22"/>
        </w:rPr>
        <w:t xml:space="preserve"> utrzymania czystości w gminie Strumień</w:t>
      </w:r>
      <w:r w:rsidR="009508C0" w:rsidRPr="00FC3C48">
        <w:rPr>
          <w:rFonts w:ascii="Times New Roman" w:hAnsi="Times New Roman"/>
          <w:sz w:val="22"/>
          <w:szCs w:val="22"/>
        </w:rPr>
        <w:t xml:space="preserve"> i konieczności zachowania dowodów uiszczania opłat za te usługi</w:t>
      </w:r>
    </w:p>
    <w:p w14:paraId="50BD1F94" w14:textId="77777777" w:rsidR="000C387E" w:rsidRPr="00FC3C48" w:rsidRDefault="000C387E" w:rsidP="000C387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E0E9C14" w14:textId="77777777" w:rsidR="000C387E" w:rsidRPr="00FC3C48" w:rsidRDefault="000C387E" w:rsidP="000C387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737DE2C" w14:textId="77777777" w:rsidR="00B6693B" w:rsidRPr="00FC3C48" w:rsidRDefault="005276B6" w:rsidP="00FA50F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  <w:u w:val="single"/>
        </w:rPr>
        <w:t>358</w:t>
      </w:r>
      <w:r w:rsidRPr="00FC3C48">
        <w:rPr>
          <w:rFonts w:ascii="Times New Roman" w:hAnsi="Times New Roman"/>
          <w:sz w:val="22"/>
          <w:szCs w:val="22"/>
        </w:rPr>
        <w:t xml:space="preserve"> przypadków, w których właściciele pozbywali się nieczystości niezgodnie z </w:t>
      </w:r>
      <w:r w:rsidR="005420AD" w:rsidRPr="00FC3C48">
        <w:rPr>
          <w:rFonts w:ascii="Times New Roman" w:hAnsi="Times New Roman"/>
          <w:sz w:val="22"/>
          <w:szCs w:val="22"/>
        </w:rPr>
        <w:t>R</w:t>
      </w:r>
      <w:r w:rsidRPr="00FC3C48">
        <w:rPr>
          <w:rFonts w:ascii="Times New Roman" w:hAnsi="Times New Roman"/>
          <w:sz w:val="22"/>
          <w:szCs w:val="22"/>
        </w:rPr>
        <w:t>egulaminem</w:t>
      </w:r>
      <w:r w:rsidR="005420AD" w:rsidRPr="00FC3C48">
        <w:rPr>
          <w:rFonts w:ascii="Times New Roman" w:hAnsi="Times New Roman"/>
          <w:sz w:val="22"/>
          <w:szCs w:val="22"/>
        </w:rPr>
        <w:t xml:space="preserve"> utrzymania czystości w gminie Strumień</w:t>
      </w:r>
      <w:r w:rsidRPr="00FC3C48">
        <w:rPr>
          <w:rFonts w:ascii="Times New Roman" w:hAnsi="Times New Roman"/>
          <w:sz w:val="22"/>
          <w:szCs w:val="22"/>
        </w:rPr>
        <w:t xml:space="preserve"> bądź nie zgłosili się do kontroli. Właściciele tych nieruchomości zostali skierowani na policję w celu podjęcia dalszych czynności.</w:t>
      </w:r>
    </w:p>
    <w:p w14:paraId="13F8DAA9" w14:textId="77777777" w:rsidR="00881C6D" w:rsidRPr="00FC3C48" w:rsidRDefault="00881C6D" w:rsidP="00FA50F2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66764371"/>
    </w:p>
    <w:bookmarkEnd w:id="3"/>
    <w:p w14:paraId="4007E85A" w14:textId="77777777" w:rsidR="00B6693B" w:rsidRPr="00FC3C48" w:rsidRDefault="00B6693B" w:rsidP="00FA50F2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FE2E271" w14:textId="67C2BE71" w:rsidR="00B6693B" w:rsidRPr="00FC3C48" w:rsidRDefault="00B6693B" w:rsidP="00FA50F2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3C48">
        <w:rPr>
          <w:rFonts w:ascii="Times New Roman" w:hAnsi="Times New Roman"/>
          <w:b/>
          <w:bCs/>
          <w:sz w:val="22"/>
          <w:szCs w:val="22"/>
        </w:rPr>
        <w:t>Liczba nieruchomości po</w:t>
      </w:r>
      <w:r w:rsidR="00E34A9D" w:rsidRPr="00FC3C48">
        <w:rPr>
          <w:rFonts w:ascii="Times New Roman" w:hAnsi="Times New Roman"/>
          <w:b/>
          <w:bCs/>
          <w:sz w:val="22"/>
          <w:szCs w:val="22"/>
        </w:rPr>
        <w:t>d</w:t>
      </w:r>
      <w:r w:rsidRPr="00FC3C48">
        <w:rPr>
          <w:rFonts w:ascii="Times New Roman" w:hAnsi="Times New Roman"/>
          <w:b/>
          <w:bCs/>
          <w:sz w:val="22"/>
          <w:szCs w:val="22"/>
        </w:rPr>
        <w:t>łączonych do sieci kanalizacyjnej:</w:t>
      </w:r>
    </w:p>
    <w:p w14:paraId="14FF9885" w14:textId="77777777" w:rsidR="00B6693B" w:rsidRPr="00FC3C48" w:rsidRDefault="00B6693B" w:rsidP="00FA50F2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9E2764B" w14:textId="0BBB1D84" w:rsidR="00A161E4" w:rsidRPr="00FC3C48" w:rsidRDefault="003118C7" w:rsidP="00FA50F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Ogółem -</w:t>
      </w:r>
      <w:r w:rsidR="00B6693B" w:rsidRPr="00FC3C48">
        <w:rPr>
          <w:rFonts w:ascii="Times New Roman" w:hAnsi="Times New Roman" w:cs="Times New Roman"/>
          <w:sz w:val="22"/>
          <w:szCs w:val="22"/>
        </w:rPr>
        <w:t xml:space="preserve"> 914 nieruchomości (w tym 9 do kanalizacji Krzyżowice)</w:t>
      </w:r>
      <w:r w:rsidR="002343B3" w:rsidRPr="00FC3C48">
        <w:rPr>
          <w:rFonts w:ascii="Times New Roman" w:hAnsi="Times New Roman" w:cs="Times New Roman"/>
          <w:sz w:val="22"/>
          <w:szCs w:val="22"/>
        </w:rPr>
        <w:t>.</w:t>
      </w:r>
    </w:p>
    <w:p w14:paraId="044FF9BC" w14:textId="5294A604" w:rsidR="00B6693B" w:rsidRPr="00FC3C48" w:rsidRDefault="001F123A" w:rsidP="00FA50F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3C48">
        <w:rPr>
          <w:rFonts w:ascii="Times New Roman" w:hAnsi="Times New Roman" w:cs="Times New Roman"/>
          <w:sz w:val="22"/>
          <w:szCs w:val="22"/>
        </w:rPr>
        <w:t>Ilość podłączeń</w:t>
      </w:r>
      <w:r w:rsidR="00E34A9D" w:rsidRPr="00FC3C48">
        <w:rPr>
          <w:rFonts w:ascii="Times New Roman" w:hAnsi="Times New Roman" w:cs="Times New Roman"/>
          <w:sz w:val="22"/>
          <w:szCs w:val="22"/>
        </w:rPr>
        <w:t xml:space="preserve"> wykonanych</w:t>
      </w:r>
      <w:r w:rsidRPr="00FC3C48">
        <w:rPr>
          <w:rFonts w:ascii="Times New Roman" w:hAnsi="Times New Roman" w:cs="Times New Roman"/>
          <w:sz w:val="22"/>
          <w:szCs w:val="22"/>
        </w:rPr>
        <w:t xml:space="preserve"> </w:t>
      </w:r>
      <w:r w:rsidR="003118C7">
        <w:rPr>
          <w:rFonts w:ascii="Times New Roman" w:hAnsi="Times New Roman" w:cs="Times New Roman"/>
          <w:sz w:val="22"/>
          <w:szCs w:val="22"/>
        </w:rPr>
        <w:t>w roku 2023 -</w:t>
      </w:r>
      <w:r w:rsidR="002343B3" w:rsidRPr="00FC3C48">
        <w:rPr>
          <w:rFonts w:ascii="Times New Roman" w:hAnsi="Times New Roman" w:cs="Times New Roman"/>
          <w:sz w:val="22"/>
          <w:szCs w:val="22"/>
        </w:rPr>
        <w:t xml:space="preserve"> 192 nieruchomości.</w:t>
      </w:r>
    </w:p>
    <w:p w14:paraId="2FE11827" w14:textId="77777777" w:rsidR="00A161E4" w:rsidRPr="00FC3C48" w:rsidRDefault="00A161E4" w:rsidP="00FA50F2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A161E4" w:rsidRPr="00FC3C48" w:rsidSect="002343B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A1FAD" w14:textId="77777777" w:rsidR="000C49E3" w:rsidRDefault="000C49E3">
      <w:pPr>
        <w:rPr>
          <w:rFonts w:hint="eastAsia"/>
        </w:rPr>
      </w:pPr>
      <w:r>
        <w:separator/>
      </w:r>
    </w:p>
  </w:endnote>
  <w:endnote w:type="continuationSeparator" w:id="0">
    <w:p w14:paraId="41C990A5" w14:textId="77777777" w:rsidR="000C49E3" w:rsidRDefault="000C49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9CDFA" w14:textId="77777777" w:rsidR="000C49E3" w:rsidRDefault="000C49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61F85A" w14:textId="77777777" w:rsidR="000C49E3" w:rsidRDefault="000C49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595"/>
    <w:multiLevelType w:val="hybridMultilevel"/>
    <w:tmpl w:val="2A880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D6301"/>
    <w:multiLevelType w:val="hybridMultilevel"/>
    <w:tmpl w:val="2D92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2068"/>
    <w:multiLevelType w:val="hybridMultilevel"/>
    <w:tmpl w:val="22EAB9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60FDD"/>
    <w:multiLevelType w:val="hybridMultilevel"/>
    <w:tmpl w:val="95487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60CD"/>
    <w:multiLevelType w:val="hybridMultilevel"/>
    <w:tmpl w:val="90EC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E7542"/>
    <w:multiLevelType w:val="hybridMultilevel"/>
    <w:tmpl w:val="1C2E9886"/>
    <w:lvl w:ilvl="0" w:tplc="2E0257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D33CC"/>
    <w:multiLevelType w:val="hybridMultilevel"/>
    <w:tmpl w:val="E45C50BE"/>
    <w:lvl w:ilvl="0" w:tplc="EB223C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F1518"/>
    <w:multiLevelType w:val="hybridMultilevel"/>
    <w:tmpl w:val="E3640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F7F55"/>
    <w:multiLevelType w:val="hybridMultilevel"/>
    <w:tmpl w:val="D2F8F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40157"/>
    <w:multiLevelType w:val="hybridMultilevel"/>
    <w:tmpl w:val="8D569E1A"/>
    <w:lvl w:ilvl="0" w:tplc="BEBCC90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40BD7"/>
    <w:multiLevelType w:val="hybridMultilevel"/>
    <w:tmpl w:val="E500C9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D673916"/>
    <w:multiLevelType w:val="hybridMultilevel"/>
    <w:tmpl w:val="95487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51A92"/>
    <w:multiLevelType w:val="hybridMultilevel"/>
    <w:tmpl w:val="F898A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F2100"/>
    <w:multiLevelType w:val="hybridMultilevel"/>
    <w:tmpl w:val="62F49096"/>
    <w:lvl w:ilvl="0" w:tplc="7EAAC3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A17D7"/>
    <w:multiLevelType w:val="hybridMultilevel"/>
    <w:tmpl w:val="11461F2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B04187"/>
    <w:multiLevelType w:val="hybridMultilevel"/>
    <w:tmpl w:val="DBD4FFAA"/>
    <w:lvl w:ilvl="0" w:tplc="A794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94A96"/>
    <w:multiLevelType w:val="hybridMultilevel"/>
    <w:tmpl w:val="3E18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F104E"/>
    <w:multiLevelType w:val="hybridMultilevel"/>
    <w:tmpl w:val="90EC1A1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F430BF"/>
    <w:multiLevelType w:val="hybridMultilevel"/>
    <w:tmpl w:val="2DCC5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18"/>
  </w:num>
  <w:num w:numId="13">
    <w:abstractNumId w:val="4"/>
  </w:num>
  <w:num w:numId="14">
    <w:abstractNumId w:val="3"/>
  </w:num>
  <w:num w:numId="15">
    <w:abstractNumId w:val="17"/>
  </w:num>
  <w:num w:numId="16">
    <w:abstractNumId w:val="13"/>
  </w:num>
  <w:num w:numId="17">
    <w:abstractNumId w:val="15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63B0580-02A0-4406-BB7C-5D59E4E7DD6B}"/>
  </w:docVars>
  <w:rsids>
    <w:rsidRoot w:val="00A161E4"/>
    <w:rsid w:val="00020B98"/>
    <w:rsid w:val="00041441"/>
    <w:rsid w:val="000429B6"/>
    <w:rsid w:val="00045606"/>
    <w:rsid w:val="00055AE6"/>
    <w:rsid w:val="0005751E"/>
    <w:rsid w:val="00074C7C"/>
    <w:rsid w:val="000C387E"/>
    <w:rsid w:val="000C49E3"/>
    <w:rsid w:val="000C58DA"/>
    <w:rsid w:val="000E79E2"/>
    <w:rsid w:val="0013641F"/>
    <w:rsid w:val="00167776"/>
    <w:rsid w:val="001B24A9"/>
    <w:rsid w:val="001F123A"/>
    <w:rsid w:val="00215863"/>
    <w:rsid w:val="00224FE0"/>
    <w:rsid w:val="002343B3"/>
    <w:rsid w:val="00234C1E"/>
    <w:rsid w:val="002A191C"/>
    <w:rsid w:val="002A612A"/>
    <w:rsid w:val="002D2813"/>
    <w:rsid w:val="003118C7"/>
    <w:rsid w:val="00341C61"/>
    <w:rsid w:val="003A52C8"/>
    <w:rsid w:val="003A7F51"/>
    <w:rsid w:val="003D0A7D"/>
    <w:rsid w:val="00480B7E"/>
    <w:rsid w:val="005276B6"/>
    <w:rsid w:val="005375E6"/>
    <w:rsid w:val="005420AD"/>
    <w:rsid w:val="00562F1F"/>
    <w:rsid w:val="006C4B28"/>
    <w:rsid w:val="0074059E"/>
    <w:rsid w:val="00751AFD"/>
    <w:rsid w:val="00772337"/>
    <w:rsid w:val="00784A5F"/>
    <w:rsid w:val="007A00C3"/>
    <w:rsid w:val="007E4161"/>
    <w:rsid w:val="007F63A9"/>
    <w:rsid w:val="008128CA"/>
    <w:rsid w:val="00881C6D"/>
    <w:rsid w:val="008B6B14"/>
    <w:rsid w:val="008E383B"/>
    <w:rsid w:val="008F2685"/>
    <w:rsid w:val="00915E58"/>
    <w:rsid w:val="00942A8C"/>
    <w:rsid w:val="00945B5D"/>
    <w:rsid w:val="009508C0"/>
    <w:rsid w:val="0096612B"/>
    <w:rsid w:val="009E34E3"/>
    <w:rsid w:val="00A007E2"/>
    <w:rsid w:val="00A161E4"/>
    <w:rsid w:val="00AB487A"/>
    <w:rsid w:val="00AF7BF0"/>
    <w:rsid w:val="00B6693B"/>
    <w:rsid w:val="00B76B54"/>
    <w:rsid w:val="00B8194B"/>
    <w:rsid w:val="00B955D2"/>
    <w:rsid w:val="00B97397"/>
    <w:rsid w:val="00BD414C"/>
    <w:rsid w:val="00C018D0"/>
    <w:rsid w:val="00D13AA7"/>
    <w:rsid w:val="00D7459B"/>
    <w:rsid w:val="00DB3791"/>
    <w:rsid w:val="00DF23D3"/>
    <w:rsid w:val="00E23155"/>
    <w:rsid w:val="00E34A9D"/>
    <w:rsid w:val="00E367A2"/>
    <w:rsid w:val="00E7407E"/>
    <w:rsid w:val="00E906EE"/>
    <w:rsid w:val="00F153AC"/>
    <w:rsid w:val="00FA50F2"/>
    <w:rsid w:val="00FC3C48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rakstyluakapitowego">
    <w:name w:val="[Brak stylu akapitowego]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Podstawowyakapitowy">
    <w:name w:val="[Podstawowy akapitowy]"/>
    <w:basedOn w:val="Brakstyluakapitowego"/>
    <w:rPr>
      <w:rFonts w:ascii="Constantia" w:eastAsia="Constantia" w:hAnsi="Constantia" w:cs="Constantia"/>
      <w:sz w:val="22"/>
      <w:lang w:val="pl-P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rakstyluakapitowego">
    <w:name w:val="[Brak stylu akapitowego]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Podstawowyakapitowy">
    <w:name w:val="[Podstawowy akapitowy]"/>
    <w:basedOn w:val="Brakstyluakapitowego"/>
    <w:rPr>
      <w:rFonts w:ascii="Constantia" w:eastAsia="Constantia" w:hAnsi="Constantia" w:cs="Constantia"/>
      <w:sz w:val="22"/>
      <w:lang w:val="pl-P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0580-02A0-4406-BB7C-5D59E4E7DD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A074CA-3570-410D-AECF-086291CA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Wacławik</dc:creator>
  <cp:lastModifiedBy>Elżbieta Król</cp:lastModifiedBy>
  <cp:revision>53</cp:revision>
  <cp:lastPrinted>2024-06-14T07:28:00Z</cp:lastPrinted>
  <dcterms:created xsi:type="dcterms:W3CDTF">2024-04-25T06:48:00Z</dcterms:created>
  <dcterms:modified xsi:type="dcterms:W3CDTF">2024-06-14T07:28:00Z</dcterms:modified>
</cp:coreProperties>
</file>